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B23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  <w:r w:rsidRPr="0057453A">
        <w:rPr>
          <w:rFonts w:ascii="Arial" w:hAnsi="Arial" w:cs="Arial"/>
          <w:b/>
          <w:sz w:val="28"/>
          <w:szCs w:val="28"/>
          <w:lang w:val="es-MX"/>
        </w:rPr>
        <w:t>TEST DE ATENCIÓN. TACHADO DE LETRAS.</w:t>
      </w:r>
      <w:r>
        <w:rPr>
          <w:rFonts w:ascii="Arial" w:hAnsi="Arial" w:cs="Arial"/>
          <w:b/>
          <w:sz w:val="28"/>
          <w:szCs w:val="28"/>
          <w:lang w:val="es-MX"/>
        </w:rPr>
        <w:t xml:space="preserve"> </w:t>
      </w:r>
      <w:r w:rsidRPr="0057453A">
        <w:rPr>
          <w:rFonts w:ascii="Arial" w:hAnsi="Arial" w:cs="Arial"/>
          <w:b/>
          <w:sz w:val="28"/>
          <w:szCs w:val="28"/>
          <w:lang w:val="es-MX"/>
        </w:rPr>
        <w:t xml:space="preserve"> R. H. CRESPO</w:t>
      </w:r>
      <w:r w:rsidRPr="005E172E">
        <w:rPr>
          <w:rFonts w:ascii="Arial" w:hAnsi="Arial" w:cs="Arial"/>
          <w:sz w:val="28"/>
          <w:szCs w:val="28"/>
          <w:lang w:val="es-MX"/>
        </w:rPr>
        <w:t>.</w:t>
      </w:r>
    </w:p>
    <w:p w:rsidR="00730B23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</w:p>
    <w:p w:rsidR="00730B23" w:rsidRPr="005E172E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  <w:r w:rsidRPr="000100A8">
        <w:rPr>
          <w:rFonts w:ascii="Arial" w:hAnsi="Arial" w:cs="Arial"/>
          <w:b/>
          <w:sz w:val="28"/>
          <w:szCs w:val="28"/>
          <w:lang w:val="es-MX"/>
        </w:rPr>
        <w:t>Objetivo:</w:t>
      </w:r>
      <w:r>
        <w:rPr>
          <w:rFonts w:ascii="Arial" w:hAnsi="Arial" w:cs="Arial"/>
          <w:b/>
          <w:sz w:val="28"/>
          <w:szCs w:val="28"/>
          <w:lang w:val="es-MX"/>
        </w:rPr>
        <w:t xml:space="preserve"> P</w:t>
      </w:r>
      <w:r w:rsidRPr="005E172E">
        <w:rPr>
          <w:rFonts w:ascii="Arial" w:hAnsi="Arial" w:cs="Arial"/>
          <w:sz w:val="28"/>
          <w:szCs w:val="28"/>
          <w:lang w:val="es-MX"/>
        </w:rPr>
        <w:t xml:space="preserve">ermite </w:t>
      </w:r>
      <w:r>
        <w:rPr>
          <w:rFonts w:ascii="Arial" w:hAnsi="Arial" w:cs="Arial"/>
          <w:sz w:val="28"/>
          <w:szCs w:val="28"/>
          <w:lang w:val="es-MX"/>
        </w:rPr>
        <w:t xml:space="preserve">evaluar </w:t>
      </w:r>
      <w:r w:rsidRPr="005E172E">
        <w:rPr>
          <w:rFonts w:ascii="Arial" w:hAnsi="Arial" w:cs="Arial"/>
          <w:sz w:val="28"/>
          <w:szCs w:val="28"/>
          <w:lang w:val="es-MX"/>
        </w:rPr>
        <w:t>la variación cuantitativa y las apreciaciones cualitativas de la atención voluntaria.</w:t>
      </w:r>
      <w:r>
        <w:rPr>
          <w:rFonts w:ascii="Arial" w:hAnsi="Arial" w:cs="Arial"/>
          <w:sz w:val="28"/>
          <w:szCs w:val="28"/>
          <w:lang w:val="es-MX"/>
        </w:rPr>
        <w:t xml:space="preserve"> </w:t>
      </w:r>
      <w:r w:rsidRPr="005E172E">
        <w:rPr>
          <w:rFonts w:ascii="Arial" w:hAnsi="Arial" w:cs="Arial"/>
          <w:sz w:val="28"/>
          <w:szCs w:val="28"/>
          <w:lang w:val="es-MX"/>
        </w:rPr>
        <w:t xml:space="preserve">Lo que se permite aritméticamente </w:t>
      </w:r>
      <w:r w:rsidR="00172B62">
        <w:rPr>
          <w:rFonts w:ascii="Arial" w:hAnsi="Arial" w:cs="Arial"/>
          <w:sz w:val="28"/>
          <w:szCs w:val="28"/>
          <w:lang w:val="es-MX"/>
        </w:rPr>
        <w:t xml:space="preserve">determinar </w:t>
      </w:r>
      <w:bookmarkStart w:id="0" w:name="_GoBack"/>
      <w:bookmarkEnd w:id="0"/>
      <w:r w:rsidRPr="005E172E">
        <w:rPr>
          <w:rFonts w:ascii="Arial" w:hAnsi="Arial" w:cs="Arial"/>
          <w:sz w:val="28"/>
          <w:szCs w:val="28"/>
          <w:lang w:val="es-MX"/>
        </w:rPr>
        <w:t xml:space="preserve">el grado de la comprensión </w:t>
      </w:r>
      <w:proofErr w:type="spellStart"/>
      <w:r w:rsidRPr="005E172E">
        <w:rPr>
          <w:rFonts w:ascii="Arial" w:hAnsi="Arial" w:cs="Arial"/>
          <w:sz w:val="28"/>
          <w:szCs w:val="28"/>
          <w:lang w:val="es-MX"/>
        </w:rPr>
        <w:t>atentiva</w:t>
      </w:r>
      <w:proofErr w:type="spellEnd"/>
      <w:r w:rsidRPr="005E172E">
        <w:rPr>
          <w:rFonts w:ascii="Arial" w:hAnsi="Arial" w:cs="Arial"/>
          <w:sz w:val="28"/>
          <w:szCs w:val="28"/>
          <w:lang w:val="es-MX"/>
        </w:rPr>
        <w:t>.</w:t>
      </w:r>
    </w:p>
    <w:p w:rsidR="00730B23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 xml:space="preserve">Lo que se aprecia cualitativamente es la influencia de la afectividad sobre la forma de producirse el proceso </w:t>
      </w:r>
      <w:proofErr w:type="spellStart"/>
      <w:r w:rsidRPr="005E172E">
        <w:rPr>
          <w:rFonts w:ascii="Arial" w:hAnsi="Arial" w:cs="Arial"/>
          <w:sz w:val="28"/>
          <w:szCs w:val="28"/>
          <w:lang w:val="es-MX"/>
        </w:rPr>
        <w:t>atentivo</w:t>
      </w:r>
      <w:proofErr w:type="spellEnd"/>
      <w:r w:rsidRPr="005E172E">
        <w:rPr>
          <w:rFonts w:ascii="Arial" w:hAnsi="Arial" w:cs="Arial"/>
          <w:sz w:val="28"/>
          <w:szCs w:val="28"/>
          <w:lang w:val="es-MX"/>
        </w:rPr>
        <w:t>.</w:t>
      </w:r>
    </w:p>
    <w:p w:rsidR="00730B23" w:rsidRPr="005E172E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</w:p>
    <w:p w:rsidR="00730B23" w:rsidRPr="008D240B" w:rsidRDefault="00730B23" w:rsidP="00730B23">
      <w:pPr>
        <w:jc w:val="both"/>
        <w:rPr>
          <w:rFonts w:ascii="Arial" w:hAnsi="Arial" w:cs="Arial"/>
          <w:b/>
          <w:sz w:val="28"/>
          <w:szCs w:val="28"/>
          <w:lang w:val="es-MX"/>
        </w:rPr>
      </w:pPr>
      <w:r w:rsidRPr="008D240B">
        <w:rPr>
          <w:rFonts w:ascii="Arial" w:hAnsi="Arial" w:cs="Arial"/>
          <w:b/>
          <w:sz w:val="28"/>
          <w:szCs w:val="28"/>
          <w:lang w:val="es-MX"/>
        </w:rPr>
        <w:t>Valoración cuantitativa corresponden.</w:t>
      </w:r>
    </w:p>
    <w:p w:rsidR="00730B23" w:rsidRPr="005E172E" w:rsidRDefault="00730B23" w:rsidP="00730B23">
      <w:pPr>
        <w:numPr>
          <w:ilvl w:val="0"/>
          <w:numId w:val="8"/>
        </w:numPr>
        <w:jc w:val="both"/>
        <w:rPr>
          <w:rFonts w:ascii="Arial" w:hAnsi="Arial" w:cs="Arial"/>
          <w:sz w:val="28"/>
          <w:szCs w:val="28"/>
          <w:lang w:val="es-MX"/>
        </w:rPr>
      </w:pPr>
      <w:proofErr w:type="spellStart"/>
      <w:r w:rsidRPr="005E172E">
        <w:rPr>
          <w:rFonts w:ascii="Arial" w:hAnsi="Arial" w:cs="Arial"/>
          <w:sz w:val="28"/>
          <w:szCs w:val="28"/>
          <w:lang w:val="es-MX"/>
        </w:rPr>
        <w:t>Hiperprocexia</w:t>
      </w:r>
      <w:proofErr w:type="spellEnd"/>
      <w:r w:rsidRPr="005E172E">
        <w:rPr>
          <w:rFonts w:ascii="Arial" w:hAnsi="Arial" w:cs="Arial"/>
          <w:sz w:val="28"/>
          <w:szCs w:val="28"/>
          <w:lang w:val="es-MX"/>
        </w:rPr>
        <w:t>.</w:t>
      </w:r>
    </w:p>
    <w:p w:rsidR="00730B23" w:rsidRPr="005E172E" w:rsidRDefault="00730B23" w:rsidP="00730B23">
      <w:pPr>
        <w:numPr>
          <w:ilvl w:val="0"/>
          <w:numId w:val="8"/>
        </w:numPr>
        <w:jc w:val="both"/>
        <w:rPr>
          <w:rFonts w:ascii="Arial" w:hAnsi="Arial" w:cs="Arial"/>
          <w:sz w:val="28"/>
          <w:szCs w:val="28"/>
          <w:lang w:val="es-MX"/>
        </w:rPr>
      </w:pPr>
      <w:proofErr w:type="spellStart"/>
      <w:r w:rsidRPr="005E172E">
        <w:rPr>
          <w:rFonts w:ascii="Arial" w:hAnsi="Arial" w:cs="Arial"/>
          <w:sz w:val="28"/>
          <w:szCs w:val="28"/>
          <w:lang w:val="es-MX"/>
        </w:rPr>
        <w:t>Hipoprosexia</w:t>
      </w:r>
      <w:proofErr w:type="spellEnd"/>
    </w:p>
    <w:p w:rsidR="00730B23" w:rsidRDefault="00730B23" w:rsidP="00730B23">
      <w:pPr>
        <w:numPr>
          <w:ilvl w:val="0"/>
          <w:numId w:val="8"/>
        </w:numPr>
        <w:jc w:val="both"/>
        <w:rPr>
          <w:rFonts w:ascii="Arial" w:hAnsi="Arial" w:cs="Arial"/>
          <w:sz w:val="28"/>
          <w:szCs w:val="28"/>
          <w:lang w:val="es-MX"/>
        </w:rPr>
      </w:pPr>
      <w:proofErr w:type="spellStart"/>
      <w:r w:rsidRPr="005E172E">
        <w:rPr>
          <w:rFonts w:ascii="Arial" w:hAnsi="Arial" w:cs="Arial"/>
          <w:sz w:val="28"/>
          <w:szCs w:val="28"/>
          <w:lang w:val="es-MX"/>
        </w:rPr>
        <w:t>Aprosexia</w:t>
      </w:r>
      <w:proofErr w:type="spellEnd"/>
      <w:r w:rsidRPr="005E172E">
        <w:rPr>
          <w:rFonts w:ascii="Arial" w:hAnsi="Arial" w:cs="Arial"/>
          <w:sz w:val="28"/>
          <w:szCs w:val="28"/>
          <w:lang w:val="es-MX"/>
        </w:rPr>
        <w:t>.</w:t>
      </w:r>
    </w:p>
    <w:p w:rsidR="00730B23" w:rsidRPr="005E172E" w:rsidRDefault="00730B23" w:rsidP="00730B23">
      <w:pPr>
        <w:ind w:left="720"/>
        <w:jc w:val="both"/>
        <w:rPr>
          <w:rFonts w:ascii="Arial" w:hAnsi="Arial" w:cs="Arial"/>
          <w:sz w:val="28"/>
          <w:szCs w:val="28"/>
          <w:lang w:val="es-MX"/>
        </w:rPr>
      </w:pPr>
    </w:p>
    <w:p w:rsidR="00730B23" w:rsidRPr="008D240B" w:rsidRDefault="00730B23" w:rsidP="00730B23">
      <w:pPr>
        <w:jc w:val="both"/>
        <w:rPr>
          <w:rFonts w:ascii="Arial" w:hAnsi="Arial" w:cs="Arial"/>
          <w:b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 xml:space="preserve">  </w:t>
      </w:r>
      <w:r w:rsidRPr="008D240B">
        <w:rPr>
          <w:rFonts w:ascii="Arial" w:hAnsi="Arial" w:cs="Arial"/>
          <w:b/>
          <w:sz w:val="28"/>
          <w:szCs w:val="28"/>
          <w:lang w:val="es-MX"/>
        </w:rPr>
        <w:t>Consideraciones clínicas.</w:t>
      </w:r>
    </w:p>
    <w:p w:rsidR="00730B23" w:rsidRPr="005E172E" w:rsidRDefault="00730B23" w:rsidP="00730B23">
      <w:pPr>
        <w:numPr>
          <w:ilvl w:val="0"/>
          <w:numId w:val="6"/>
        </w:numPr>
        <w:tabs>
          <w:tab w:val="clear" w:pos="360"/>
          <w:tab w:val="num" w:pos="660"/>
        </w:tabs>
        <w:ind w:left="660"/>
        <w:jc w:val="both"/>
        <w:rPr>
          <w:rFonts w:ascii="Arial" w:hAnsi="Arial" w:cs="Arial"/>
          <w:sz w:val="28"/>
          <w:szCs w:val="28"/>
          <w:lang w:val="es-MX"/>
        </w:rPr>
      </w:pPr>
      <w:proofErr w:type="spellStart"/>
      <w:r w:rsidRPr="005E172E">
        <w:rPr>
          <w:rFonts w:ascii="Arial" w:hAnsi="Arial" w:cs="Arial"/>
          <w:sz w:val="28"/>
          <w:szCs w:val="28"/>
          <w:lang w:val="es-MX"/>
        </w:rPr>
        <w:t>Hipoprosexia</w:t>
      </w:r>
      <w:proofErr w:type="spellEnd"/>
      <w:r w:rsidRPr="005E172E">
        <w:rPr>
          <w:rFonts w:ascii="Arial" w:hAnsi="Arial" w:cs="Arial"/>
          <w:sz w:val="28"/>
          <w:szCs w:val="28"/>
          <w:lang w:val="es-MX"/>
        </w:rPr>
        <w:t>: Tiempo dilatado con bajo índice de exactitud, cuando los índices son bajos y la curva significativamente irregular.</w:t>
      </w:r>
    </w:p>
    <w:p w:rsidR="00730B23" w:rsidRPr="005E172E" w:rsidRDefault="00730B23" w:rsidP="00730B23">
      <w:pPr>
        <w:numPr>
          <w:ilvl w:val="0"/>
          <w:numId w:val="6"/>
        </w:numPr>
        <w:tabs>
          <w:tab w:val="clear" w:pos="360"/>
          <w:tab w:val="num" w:pos="660"/>
        </w:tabs>
        <w:ind w:left="660"/>
        <w:jc w:val="both"/>
        <w:rPr>
          <w:rFonts w:ascii="Arial" w:hAnsi="Arial" w:cs="Arial"/>
          <w:sz w:val="28"/>
          <w:szCs w:val="28"/>
          <w:lang w:val="es-MX"/>
        </w:rPr>
      </w:pPr>
      <w:proofErr w:type="spellStart"/>
      <w:r w:rsidRPr="005E172E">
        <w:rPr>
          <w:rFonts w:ascii="Arial" w:hAnsi="Arial" w:cs="Arial"/>
          <w:sz w:val="28"/>
          <w:szCs w:val="28"/>
          <w:lang w:val="es-MX"/>
        </w:rPr>
        <w:t>Hipodisprosexia</w:t>
      </w:r>
      <w:proofErr w:type="spellEnd"/>
      <w:r w:rsidRPr="005E172E">
        <w:rPr>
          <w:rFonts w:ascii="Arial" w:hAnsi="Arial" w:cs="Arial"/>
          <w:sz w:val="28"/>
          <w:szCs w:val="28"/>
          <w:lang w:val="es-MX"/>
        </w:rPr>
        <w:t>: Los índices son bajos y las curvas irregulares.</w:t>
      </w:r>
    </w:p>
    <w:p w:rsidR="00730B23" w:rsidRPr="005E172E" w:rsidRDefault="00730B23" w:rsidP="00730B23">
      <w:pPr>
        <w:numPr>
          <w:ilvl w:val="0"/>
          <w:numId w:val="6"/>
        </w:numPr>
        <w:tabs>
          <w:tab w:val="clear" w:pos="360"/>
          <w:tab w:val="num" w:pos="660"/>
        </w:tabs>
        <w:ind w:left="660"/>
        <w:jc w:val="both"/>
        <w:rPr>
          <w:rFonts w:ascii="Arial" w:hAnsi="Arial" w:cs="Arial"/>
          <w:sz w:val="28"/>
          <w:szCs w:val="28"/>
          <w:lang w:val="es-MX"/>
        </w:rPr>
      </w:pPr>
      <w:proofErr w:type="spellStart"/>
      <w:r w:rsidRPr="005E172E">
        <w:rPr>
          <w:rFonts w:ascii="Arial" w:hAnsi="Arial" w:cs="Arial"/>
          <w:sz w:val="28"/>
          <w:szCs w:val="28"/>
          <w:lang w:val="es-MX"/>
        </w:rPr>
        <w:t>Hiperprosexia</w:t>
      </w:r>
      <w:proofErr w:type="spellEnd"/>
      <w:r w:rsidRPr="005E172E">
        <w:rPr>
          <w:rFonts w:ascii="Arial" w:hAnsi="Arial" w:cs="Arial"/>
          <w:sz w:val="28"/>
          <w:szCs w:val="28"/>
          <w:lang w:val="es-MX"/>
        </w:rPr>
        <w:t>: Cuando los índices son superiores a lo normal o muy breve.</w:t>
      </w:r>
    </w:p>
    <w:p w:rsidR="00730B23" w:rsidRPr="005E172E" w:rsidRDefault="00730B23" w:rsidP="00730B23">
      <w:pPr>
        <w:numPr>
          <w:ilvl w:val="0"/>
          <w:numId w:val="6"/>
        </w:numPr>
        <w:tabs>
          <w:tab w:val="clear" w:pos="360"/>
          <w:tab w:val="num" w:pos="660"/>
        </w:tabs>
        <w:ind w:left="660"/>
        <w:jc w:val="both"/>
        <w:rPr>
          <w:rFonts w:ascii="Arial" w:hAnsi="Arial" w:cs="Arial"/>
          <w:sz w:val="28"/>
          <w:szCs w:val="28"/>
          <w:lang w:val="es-MX"/>
        </w:rPr>
      </w:pPr>
      <w:proofErr w:type="spellStart"/>
      <w:r w:rsidRPr="005E172E">
        <w:rPr>
          <w:rFonts w:ascii="Arial" w:hAnsi="Arial" w:cs="Arial"/>
          <w:sz w:val="28"/>
          <w:szCs w:val="28"/>
          <w:lang w:val="es-MX"/>
        </w:rPr>
        <w:t>Bradipsiquia</w:t>
      </w:r>
      <w:proofErr w:type="spellEnd"/>
      <w:r w:rsidRPr="005E172E">
        <w:rPr>
          <w:rFonts w:ascii="Arial" w:hAnsi="Arial" w:cs="Arial"/>
          <w:sz w:val="28"/>
          <w:szCs w:val="28"/>
          <w:lang w:val="es-MX"/>
        </w:rPr>
        <w:t>: Lentitud reaccionar. Cuando el tiempo empleado es dilatado.</w:t>
      </w:r>
    </w:p>
    <w:p w:rsidR="00730B23" w:rsidRPr="005E172E" w:rsidRDefault="00730B23" w:rsidP="00730B23">
      <w:pPr>
        <w:numPr>
          <w:ilvl w:val="0"/>
          <w:numId w:val="6"/>
        </w:numPr>
        <w:tabs>
          <w:tab w:val="clear" w:pos="360"/>
          <w:tab w:val="num" w:pos="660"/>
        </w:tabs>
        <w:ind w:left="660"/>
        <w:jc w:val="both"/>
        <w:rPr>
          <w:rFonts w:ascii="Arial" w:hAnsi="Arial" w:cs="Arial"/>
          <w:sz w:val="28"/>
          <w:szCs w:val="28"/>
          <w:lang w:val="es-MX"/>
        </w:rPr>
      </w:pPr>
      <w:proofErr w:type="spellStart"/>
      <w:r w:rsidRPr="005E172E">
        <w:rPr>
          <w:rFonts w:ascii="Arial" w:hAnsi="Arial" w:cs="Arial"/>
          <w:sz w:val="28"/>
          <w:szCs w:val="28"/>
          <w:lang w:val="es-MX"/>
        </w:rPr>
        <w:t>Disprosexia</w:t>
      </w:r>
      <w:proofErr w:type="spellEnd"/>
      <w:r w:rsidRPr="005E172E">
        <w:rPr>
          <w:rFonts w:ascii="Arial" w:hAnsi="Arial" w:cs="Arial"/>
          <w:sz w:val="28"/>
          <w:szCs w:val="28"/>
          <w:lang w:val="es-MX"/>
        </w:rPr>
        <w:t>: Atención dispersa. Cuando el trazado de la curva es muy irregular, es tanto o más patológico cuando más profundiza la irregularidad en el campo de 80 a 0.</w:t>
      </w:r>
    </w:p>
    <w:p w:rsidR="00730B23" w:rsidRPr="005E172E" w:rsidRDefault="00730B23" w:rsidP="00730B23">
      <w:pPr>
        <w:numPr>
          <w:ilvl w:val="0"/>
          <w:numId w:val="6"/>
        </w:numPr>
        <w:tabs>
          <w:tab w:val="clear" w:pos="360"/>
          <w:tab w:val="num" w:pos="660"/>
        </w:tabs>
        <w:ind w:left="660"/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Timidez inicial: Cuando el trazado de la curva empieza abajo y luego se supera.</w:t>
      </w:r>
    </w:p>
    <w:p w:rsidR="00730B23" w:rsidRPr="005E172E" w:rsidRDefault="00730B23" w:rsidP="00730B23">
      <w:pPr>
        <w:numPr>
          <w:ilvl w:val="0"/>
          <w:numId w:val="6"/>
        </w:numPr>
        <w:tabs>
          <w:tab w:val="clear" w:pos="360"/>
          <w:tab w:val="num" w:pos="660"/>
        </w:tabs>
        <w:ind w:left="660"/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Fatigabilidad: Cuando el trazado de la curva va cayendo gradualmente</w:t>
      </w:r>
    </w:p>
    <w:p w:rsidR="00730B23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</w:p>
    <w:p w:rsidR="00730B23" w:rsidRDefault="00730B23" w:rsidP="00730B23">
      <w:pPr>
        <w:jc w:val="both"/>
        <w:rPr>
          <w:rFonts w:ascii="Arial" w:hAnsi="Arial" w:cs="Arial"/>
          <w:b/>
          <w:sz w:val="28"/>
          <w:szCs w:val="28"/>
          <w:lang w:val="es-MX"/>
        </w:rPr>
      </w:pPr>
      <w:r w:rsidRPr="0057453A">
        <w:rPr>
          <w:rFonts w:ascii="Arial" w:hAnsi="Arial" w:cs="Arial"/>
          <w:b/>
          <w:sz w:val="28"/>
          <w:szCs w:val="28"/>
          <w:lang w:val="es-MX"/>
        </w:rPr>
        <w:t>Instructivo de aplicación.</w:t>
      </w:r>
    </w:p>
    <w:p w:rsidR="00730B23" w:rsidRDefault="00730B23" w:rsidP="00730B23">
      <w:pPr>
        <w:jc w:val="both"/>
        <w:rPr>
          <w:rFonts w:ascii="Arial" w:hAnsi="Arial" w:cs="Arial"/>
          <w:b/>
          <w:sz w:val="28"/>
          <w:szCs w:val="28"/>
          <w:lang w:val="es-MX"/>
        </w:rPr>
      </w:pPr>
    </w:p>
    <w:p w:rsidR="00730B23" w:rsidRPr="005E172E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Elementos generales</w:t>
      </w:r>
      <w:r>
        <w:rPr>
          <w:rFonts w:ascii="Arial" w:hAnsi="Arial" w:cs="Arial"/>
          <w:sz w:val="28"/>
          <w:szCs w:val="28"/>
          <w:lang w:val="es-MX"/>
        </w:rPr>
        <w:t>.</w:t>
      </w:r>
      <w:r w:rsidRPr="005E172E">
        <w:rPr>
          <w:rFonts w:ascii="Arial" w:hAnsi="Arial" w:cs="Arial"/>
          <w:sz w:val="28"/>
          <w:szCs w:val="28"/>
          <w:lang w:val="es-MX"/>
        </w:rPr>
        <w:t xml:space="preserve"> </w:t>
      </w:r>
    </w:p>
    <w:p w:rsidR="00730B23" w:rsidRPr="005E172E" w:rsidRDefault="00730B23" w:rsidP="00730B23">
      <w:pPr>
        <w:numPr>
          <w:ilvl w:val="0"/>
          <w:numId w:val="9"/>
        </w:num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La vocal puede ser cualquiera, pero una sola.</w:t>
      </w:r>
    </w:p>
    <w:p w:rsidR="00730B23" w:rsidRPr="005E172E" w:rsidRDefault="00730B23" w:rsidP="00730B23">
      <w:pPr>
        <w:numPr>
          <w:ilvl w:val="0"/>
          <w:numId w:val="9"/>
        </w:num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No hay límite de tiempo. El tiempo se mide al final.</w:t>
      </w:r>
    </w:p>
    <w:p w:rsidR="00730B23" w:rsidRPr="005E172E" w:rsidRDefault="00730B23" w:rsidP="00730B23">
      <w:pPr>
        <w:numPr>
          <w:ilvl w:val="0"/>
          <w:numId w:val="9"/>
        </w:num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Si señala una letra incorrecta se le hace un llamado de alerta.</w:t>
      </w:r>
    </w:p>
    <w:p w:rsidR="00730B23" w:rsidRPr="005E172E" w:rsidRDefault="00730B23" w:rsidP="00730B23">
      <w:pPr>
        <w:numPr>
          <w:ilvl w:val="0"/>
          <w:numId w:val="9"/>
        </w:num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Si el niño se pierde no se le puede decir vas por aquí o por allá, se le dice fíjate bien en lo que estabas haciendo.</w:t>
      </w:r>
    </w:p>
    <w:p w:rsidR="00730B23" w:rsidRPr="005E172E" w:rsidRDefault="00730B23" w:rsidP="00730B23">
      <w:pPr>
        <w:numPr>
          <w:ilvl w:val="0"/>
          <w:numId w:val="9"/>
        </w:num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Si salta un renglón no se le dice nada, se le hace un llamado de alerta solamente.</w:t>
      </w:r>
    </w:p>
    <w:p w:rsidR="00730B23" w:rsidRPr="005E172E" w:rsidRDefault="00730B23" w:rsidP="00730B23">
      <w:pPr>
        <w:numPr>
          <w:ilvl w:val="0"/>
          <w:numId w:val="9"/>
        </w:num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lastRenderedPageBreak/>
        <w:t>Si ha trabajado cinco renglones no se puede</w:t>
      </w:r>
      <w:r>
        <w:rPr>
          <w:rFonts w:ascii="Arial" w:hAnsi="Arial" w:cs="Arial"/>
          <w:sz w:val="28"/>
          <w:szCs w:val="28"/>
          <w:lang w:val="es-MX"/>
        </w:rPr>
        <w:t xml:space="preserve"> </w:t>
      </w:r>
      <w:proofErr w:type="spellStart"/>
      <w:r>
        <w:rPr>
          <w:rFonts w:ascii="Arial" w:hAnsi="Arial" w:cs="Arial"/>
          <w:sz w:val="28"/>
          <w:szCs w:val="28"/>
          <w:lang w:val="es-MX"/>
        </w:rPr>
        <w:t>v</w:t>
      </w:r>
      <w:r w:rsidRPr="005E172E">
        <w:rPr>
          <w:rFonts w:ascii="Arial" w:hAnsi="Arial" w:cs="Arial"/>
          <w:sz w:val="28"/>
          <w:szCs w:val="28"/>
          <w:lang w:val="es-MX"/>
        </w:rPr>
        <w:t>irar</w:t>
      </w:r>
      <w:proofErr w:type="spellEnd"/>
      <w:r w:rsidRPr="005E172E">
        <w:rPr>
          <w:rFonts w:ascii="Arial" w:hAnsi="Arial" w:cs="Arial"/>
          <w:sz w:val="28"/>
          <w:szCs w:val="28"/>
          <w:lang w:val="es-MX"/>
        </w:rPr>
        <w:t xml:space="preserve"> para atrás para tallar uno olvidado.</w:t>
      </w:r>
    </w:p>
    <w:p w:rsidR="00730B23" w:rsidRDefault="00730B23" w:rsidP="00730B23">
      <w:pPr>
        <w:numPr>
          <w:ilvl w:val="0"/>
          <w:numId w:val="9"/>
        </w:num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Atención por parte nuestra cuando el niño está realizando la prueba para dar nuestra</w:t>
      </w:r>
      <w:r>
        <w:rPr>
          <w:rFonts w:ascii="Arial" w:hAnsi="Arial" w:cs="Arial"/>
          <w:sz w:val="28"/>
          <w:szCs w:val="28"/>
          <w:lang w:val="es-MX"/>
        </w:rPr>
        <w:t>s</w:t>
      </w:r>
      <w:r w:rsidRPr="005E172E">
        <w:rPr>
          <w:rFonts w:ascii="Arial" w:hAnsi="Arial" w:cs="Arial"/>
          <w:sz w:val="28"/>
          <w:szCs w:val="28"/>
          <w:lang w:val="es-MX"/>
        </w:rPr>
        <w:t xml:space="preserve"> observaciones</w:t>
      </w:r>
      <w:r>
        <w:rPr>
          <w:rFonts w:ascii="Arial" w:hAnsi="Arial" w:cs="Arial"/>
          <w:sz w:val="28"/>
          <w:szCs w:val="28"/>
          <w:lang w:val="es-MX"/>
        </w:rPr>
        <w:t>.</w:t>
      </w:r>
    </w:p>
    <w:p w:rsidR="00730B23" w:rsidRDefault="00730B23" w:rsidP="00730B23">
      <w:pPr>
        <w:jc w:val="both"/>
        <w:rPr>
          <w:rFonts w:ascii="Arial" w:hAnsi="Arial" w:cs="Arial"/>
          <w:b/>
          <w:sz w:val="28"/>
          <w:szCs w:val="28"/>
          <w:lang w:val="es-MX"/>
        </w:rPr>
      </w:pPr>
    </w:p>
    <w:p w:rsidR="00730B23" w:rsidRPr="005E172E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 xml:space="preserve"> </w:t>
      </w:r>
    </w:p>
    <w:p w:rsidR="00730B23" w:rsidRPr="005E172E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Motivación.</w:t>
      </w:r>
    </w:p>
    <w:p w:rsidR="00730B23" w:rsidRPr="005E172E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Ahora vamos a hacer un juego, el cual haremos con las vocales.</w:t>
      </w:r>
    </w:p>
    <w:p w:rsidR="00730B23" w:rsidRPr="005E172E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  <w:r>
        <w:rPr>
          <w:rFonts w:ascii="Arial" w:hAnsi="Arial" w:cs="Arial"/>
          <w:sz w:val="28"/>
          <w:szCs w:val="28"/>
          <w:lang w:val="es-MX"/>
        </w:rPr>
        <w:t>¿</w:t>
      </w:r>
      <w:r w:rsidRPr="005E172E">
        <w:rPr>
          <w:rFonts w:ascii="Arial" w:hAnsi="Arial" w:cs="Arial"/>
          <w:sz w:val="28"/>
          <w:szCs w:val="28"/>
          <w:lang w:val="es-MX"/>
        </w:rPr>
        <w:t>Cuáles son las vocales?</w:t>
      </w:r>
    </w:p>
    <w:p w:rsidR="00730B23" w:rsidRPr="005E172E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¿Cómo me dijiste ahorita que te llamas?</w:t>
      </w:r>
    </w:p>
    <w:p w:rsidR="00730B23" w:rsidRPr="005E172E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¿En tú nombre hay alguna o algunas vocales? ¿Cuáles son?</w:t>
      </w:r>
    </w:p>
    <w:p w:rsidR="00730B23" w:rsidRPr="005E172E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De todas vocales. ¿Cuál es la que más te gusta?</w:t>
      </w:r>
    </w:p>
    <w:p w:rsidR="00730B23" w:rsidRPr="005E172E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Vamos a realizar el juego que te dije anteriormente, el cual haremos con la vocal que más te gusta.</w:t>
      </w:r>
    </w:p>
    <w:p w:rsidR="00730B23" w:rsidRPr="005E172E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Ej</w:t>
      </w:r>
      <w:r>
        <w:rPr>
          <w:rFonts w:ascii="Arial" w:hAnsi="Arial" w:cs="Arial"/>
          <w:sz w:val="28"/>
          <w:szCs w:val="28"/>
          <w:lang w:val="es-MX"/>
        </w:rPr>
        <w:t>emplo</w:t>
      </w:r>
      <w:r w:rsidRPr="005E172E">
        <w:rPr>
          <w:rFonts w:ascii="Arial" w:hAnsi="Arial" w:cs="Arial"/>
          <w:sz w:val="28"/>
          <w:szCs w:val="28"/>
          <w:lang w:val="es-MX"/>
        </w:rPr>
        <w:t>:</w:t>
      </w:r>
      <w:r>
        <w:rPr>
          <w:rFonts w:ascii="Arial" w:hAnsi="Arial" w:cs="Arial"/>
          <w:sz w:val="28"/>
          <w:szCs w:val="28"/>
          <w:lang w:val="es-MX"/>
        </w:rPr>
        <w:t xml:space="preserve"> /</w:t>
      </w:r>
      <w:r w:rsidRPr="005E172E">
        <w:rPr>
          <w:rFonts w:ascii="Arial" w:hAnsi="Arial" w:cs="Arial"/>
          <w:sz w:val="28"/>
          <w:szCs w:val="28"/>
          <w:lang w:val="es-MX"/>
        </w:rPr>
        <w:t>a</w:t>
      </w:r>
      <w:r>
        <w:rPr>
          <w:rFonts w:ascii="Arial" w:hAnsi="Arial" w:cs="Arial"/>
          <w:sz w:val="28"/>
          <w:szCs w:val="28"/>
          <w:lang w:val="es-MX"/>
        </w:rPr>
        <w:t>/</w:t>
      </w:r>
    </w:p>
    <w:p w:rsidR="00730B23" w:rsidRPr="005E172E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 xml:space="preserve">El juego consiste en que tú debes </w:t>
      </w:r>
      <w:r w:rsidRPr="0057453A">
        <w:rPr>
          <w:rFonts w:ascii="Arial" w:hAnsi="Arial" w:cs="Arial"/>
          <w:b/>
          <w:sz w:val="28"/>
          <w:szCs w:val="28"/>
          <w:lang w:val="es-MX"/>
        </w:rPr>
        <w:t xml:space="preserve">tachar la vocal </w:t>
      </w:r>
      <w:r>
        <w:rPr>
          <w:rFonts w:ascii="Arial" w:hAnsi="Arial" w:cs="Arial"/>
          <w:b/>
          <w:sz w:val="28"/>
          <w:szCs w:val="28"/>
          <w:lang w:val="es-MX"/>
        </w:rPr>
        <w:t>/</w:t>
      </w:r>
      <w:r w:rsidRPr="0057453A">
        <w:rPr>
          <w:rFonts w:ascii="Arial" w:hAnsi="Arial" w:cs="Arial"/>
          <w:b/>
          <w:sz w:val="28"/>
          <w:szCs w:val="28"/>
          <w:lang w:val="es-MX"/>
        </w:rPr>
        <w:t>a</w:t>
      </w:r>
      <w:r>
        <w:rPr>
          <w:rFonts w:ascii="Arial" w:hAnsi="Arial" w:cs="Arial"/>
          <w:b/>
          <w:sz w:val="28"/>
          <w:szCs w:val="28"/>
          <w:lang w:val="es-MX"/>
        </w:rPr>
        <w:t>/</w:t>
      </w:r>
      <w:r w:rsidRPr="005E172E">
        <w:rPr>
          <w:rFonts w:ascii="Arial" w:hAnsi="Arial" w:cs="Arial"/>
          <w:sz w:val="28"/>
          <w:szCs w:val="28"/>
          <w:lang w:val="es-MX"/>
        </w:rPr>
        <w:t>.</w:t>
      </w:r>
    </w:p>
    <w:p w:rsidR="00730B23" w:rsidRPr="005E172E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Se va al test y se le tacha la vocal que aparece en la parte superior, con la cual se trabaja y se le explica como es el tachado.</w:t>
      </w:r>
    </w:p>
    <w:p w:rsidR="00730B23" w:rsidRPr="0057453A" w:rsidRDefault="00730B23" w:rsidP="00730B23">
      <w:pPr>
        <w:numPr>
          <w:ilvl w:val="0"/>
          <w:numId w:val="1"/>
        </w:numPr>
        <w:tabs>
          <w:tab w:val="clear" w:pos="360"/>
          <w:tab w:val="num" w:pos="660"/>
        </w:tabs>
        <w:ind w:left="660"/>
        <w:jc w:val="both"/>
        <w:rPr>
          <w:rFonts w:ascii="Arial" w:hAnsi="Arial" w:cs="Arial"/>
          <w:sz w:val="28"/>
          <w:szCs w:val="28"/>
          <w:lang w:val="es-MX"/>
        </w:rPr>
      </w:pPr>
      <w:r w:rsidRPr="0057453A">
        <w:rPr>
          <w:rFonts w:ascii="Arial" w:hAnsi="Arial" w:cs="Arial"/>
          <w:sz w:val="28"/>
          <w:szCs w:val="28"/>
          <w:lang w:val="es-MX"/>
        </w:rPr>
        <w:t xml:space="preserve">Se le dice al niño fíjate bien vas a empezar a pasar la vista de izquierda a derecha, debes comenzar por el 1 renglón y siempre que veas esa vocal </w:t>
      </w:r>
      <w:r>
        <w:rPr>
          <w:rFonts w:ascii="Arial" w:hAnsi="Arial" w:cs="Arial"/>
          <w:sz w:val="28"/>
          <w:szCs w:val="28"/>
          <w:lang w:val="es-MX"/>
        </w:rPr>
        <w:t>l</w:t>
      </w:r>
      <w:r w:rsidRPr="0057453A">
        <w:rPr>
          <w:rFonts w:ascii="Arial" w:hAnsi="Arial" w:cs="Arial"/>
          <w:sz w:val="28"/>
          <w:szCs w:val="28"/>
          <w:lang w:val="es-MX"/>
        </w:rPr>
        <w:t>a vas a tachar todas las veces</w:t>
      </w:r>
      <w:r>
        <w:rPr>
          <w:rFonts w:ascii="Arial" w:hAnsi="Arial" w:cs="Arial"/>
          <w:sz w:val="28"/>
          <w:szCs w:val="28"/>
          <w:lang w:val="es-MX"/>
        </w:rPr>
        <w:t>.</w:t>
      </w:r>
      <w:r w:rsidRPr="0057453A">
        <w:rPr>
          <w:rFonts w:ascii="Arial" w:hAnsi="Arial" w:cs="Arial"/>
          <w:sz w:val="28"/>
          <w:szCs w:val="28"/>
          <w:lang w:val="es-MX"/>
        </w:rPr>
        <w:t xml:space="preserve"> </w:t>
      </w:r>
    </w:p>
    <w:p w:rsidR="00730B23" w:rsidRPr="0057453A" w:rsidRDefault="00730B23" w:rsidP="00730B23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="Arial" w:hAnsi="Arial" w:cs="Arial"/>
          <w:sz w:val="28"/>
          <w:szCs w:val="28"/>
          <w:lang w:val="es-MX"/>
        </w:rPr>
      </w:pPr>
      <w:r w:rsidRPr="0057453A">
        <w:rPr>
          <w:rFonts w:ascii="Arial" w:hAnsi="Arial" w:cs="Arial"/>
          <w:sz w:val="28"/>
          <w:szCs w:val="28"/>
          <w:lang w:val="es-MX"/>
        </w:rPr>
        <w:t xml:space="preserve">Se le dice al niño que una vez que concluya con el 1 renglón pasar al 2 renglón y hacer lo mismo, de nuevo vas de izquierda a derecha, de inicio a final, y así debes continuar. </w:t>
      </w:r>
      <w:r>
        <w:rPr>
          <w:rFonts w:ascii="Arial" w:hAnsi="Arial" w:cs="Arial"/>
          <w:sz w:val="28"/>
          <w:szCs w:val="28"/>
          <w:lang w:val="es-MX"/>
        </w:rPr>
        <w:t>¿</w:t>
      </w:r>
      <w:r w:rsidRPr="0057453A">
        <w:rPr>
          <w:rFonts w:ascii="Arial" w:hAnsi="Arial" w:cs="Arial"/>
          <w:sz w:val="28"/>
          <w:szCs w:val="28"/>
          <w:lang w:val="es-MX"/>
        </w:rPr>
        <w:t>Comprendiste lo que debes hacer?</w:t>
      </w:r>
    </w:p>
    <w:p w:rsidR="00730B23" w:rsidRPr="005E172E" w:rsidRDefault="00730B23" w:rsidP="00730B23">
      <w:pPr>
        <w:numPr>
          <w:ilvl w:val="0"/>
          <w:numId w:val="3"/>
        </w:numPr>
        <w:tabs>
          <w:tab w:val="clear" w:pos="360"/>
          <w:tab w:val="num" w:pos="660"/>
        </w:tabs>
        <w:ind w:left="660"/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Pues bien, ahora comienza y recuerda todo lo que te explique (se comienza a contar el tiempo)</w:t>
      </w:r>
    </w:p>
    <w:p w:rsidR="00730B23" w:rsidRDefault="00730B23" w:rsidP="00730B23">
      <w:pPr>
        <w:numPr>
          <w:ilvl w:val="0"/>
          <w:numId w:val="3"/>
        </w:numPr>
        <w:tabs>
          <w:tab w:val="clear" w:pos="360"/>
          <w:tab w:val="num" w:pos="660"/>
        </w:tabs>
        <w:ind w:left="660"/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Una vez que el niño concluya se pasa a la tabulación.</w:t>
      </w:r>
    </w:p>
    <w:p w:rsidR="00730B23" w:rsidRDefault="00730B23" w:rsidP="00730B23">
      <w:pPr>
        <w:tabs>
          <w:tab w:val="num" w:pos="660"/>
        </w:tabs>
        <w:ind w:left="660"/>
        <w:jc w:val="both"/>
        <w:rPr>
          <w:rFonts w:ascii="Arial" w:hAnsi="Arial" w:cs="Arial"/>
          <w:sz w:val="28"/>
          <w:szCs w:val="28"/>
          <w:lang w:val="es-MX"/>
        </w:rPr>
      </w:pPr>
    </w:p>
    <w:p w:rsidR="00730B23" w:rsidRPr="0057453A" w:rsidRDefault="00730B23" w:rsidP="00730B23">
      <w:pPr>
        <w:tabs>
          <w:tab w:val="num" w:pos="660"/>
        </w:tabs>
        <w:jc w:val="both"/>
        <w:rPr>
          <w:rFonts w:ascii="Arial" w:hAnsi="Arial" w:cs="Arial"/>
          <w:b/>
          <w:sz w:val="28"/>
          <w:szCs w:val="28"/>
          <w:lang w:val="es-MX"/>
        </w:rPr>
      </w:pPr>
      <w:r w:rsidRPr="0057453A">
        <w:rPr>
          <w:rFonts w:ascii="Arial" w:hAnsi="Arial" w:cs="Arial"/>
          <w:b/>
          <w:sz w:val="28"/>
          <w:szCs w:val="28"/>
          <w:lang w:val="es-MX"/>
        </w:rPr>
        <w:t>Tabulación de los resultados.</w:t>
      </w:r>
    </w:p>
    <w:p w:rsidR="00730B23" w:rsidRPr="005E172E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Se dividen letras tachadas entre total de letras a tachar</w:t>
      </w:r>
      <w:r>
        <w:rPr>
          <w:rFonts w:ascii="Arial" w:hAnsi="Arial" w:cs="Arial"/>
          <w:sz w:val="28"/>
          <w:szCs w:val="28"/>
          <w:lang w:val="es-MX"/>
        </w:rPr>
        <w:t>.</w:t>
      </w:r>
      <w:r w:rsidRPr="005E172E">
        <w:rPr>
          <w:rFonts w:ascii="Arial" w:hAnsi="Arial" w:cs="Arial"/>
          <w:sz w:val="28"/>
          <w:szCs w:val="28"/>
          <w:lang w:val="es-MX"/>
        </w:rPr>
        <w:t xml:space="preserve"> Esto es para niños de 7 años a 9 años ½ que se coloca el tiempo total empleado.</w:t>
      </w:r>
    </w:p>
    <w:p w:rsidR="00730B23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</w:p>
    <w:p w:rsidR="00730B23" w:rsidRDefault="00730B23" w:rsidP="00730B23">
      <w:pPr>
        <w:numPr>
          <w:ilvl w:val="0"/>
          <w:numId w:val="4"/>
        </w:numPr>
        <w:tabs>
          <w:tab w:val="clear" w:pos="5039"/>
          <w:tab w:val="left" w:pos="284"/>
        </w:tabs>
        <w:ind w:left="0" w:firstLine="0"/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Cuando son niños de 9 ½ años a 18 años se procede de igual, lo que con relación con el tiempo se suma el tiempo total de la 1ra hoja y la 2da y se multiplica por 60 segundo</w:t>
      </w:r>
      <w:r>
        <w:rPr>
          <w:rFonts w:ascii="Arial" w:hAnsi="Arial" w:cs="Arial"/>
          <w:sz w:val="28"/>
          <w:szCs w:val="28"/>
          <w:lang w:val="es-MX"/>
        </w:rPr>
        <w:t>.</w:t>
      </w:r>
    </w:p>
    <w:p w:rsidR="00730B23" w:rsidRDefault="00730B23" w:rsidP="00730B23">
      <w:pPr>
        <w:tabs>
          <w:tab w:val="left" w:pos="284"/>
        </w:tabs>
        <w:jc w:val="both"/>
        <w:rPr>
          <w:rFonts w:ascii="Arial" w:hAnsi="Arial" w:cs="Arial"/>
          <w:sz w:val="28"/>
          <w:szCs w:val="28"/>
          <w:lang w:val="es-MX"/>
        </w:rPr>
      </w:pPr>
    </w:p>
    <w:p w:rsidR="00730B23" w:rsidRDefault="00730B23" w:rsidP="00730B23">
      <w:pPr>
        <w:tabs>
          <w:tab w:val="left" w:pos="284"/>
        </w:tabs>
        <w:jc w:val="both"/>
        <w:rPr>
          <w:rFonts w:ascii="Arial" w:hAnsi="Arial" w:cs="Arial"/>
          <w:sz w:val="28"/>
          <w:szCs w:val="28"/>
          <w:lang w:val="es-MX"/>
        </w:rPr>
      </w:pPr>
    </w:p>
    <w:p w:rsidR="00730B23" w:rsidRDefault="00730B23" w:rsidP="00730B23">
      <w:pPr>
        <w:tabs>
          <w:tab w:val="left" w:pos="284"/>
        </w:tabs>
        <w:jc w:val="both"/>
        <w:rPr>
          <w:rFonts w:ascii="Arial" w:hAnsi="Arial" w:cs="Arial"/>
          <w:sz w:val="28"/>
          <w:szCs w:val="28"/>
          <w:lang w:val="es-MX"/>
        </w:rPr>
      </w:pPr>
    </w:p>
    <w:p w:rsidR="00730B23" w:rsidRPr="005E172E" w:rsidRDefault="00730B23" w:rsidP="00730B23">
      <w:pPr>
        <w:tabs>
          <w:tab w:val="left" w:pos="284"/>
        </w:tabs>
        <w:jc w:val="both"/>
        <w:rPr>
          <w:rFonts w:ascii="Arial" w:hAnsi="Arial" w:cs="Arial"/>
          <w:sz w:val="28"/>
          <w:szCs w:val="28"/>
          <w:lang w:val="es-MX"/>
        </w:rPr>
      </w:pPr>
    </w:p>
    <w:p w:rsidR="00730B23" w:rsidRDefault="00730B23" w:rsidP="00730B23">
      <w:pPr>
        <w:jc w:val="both"/>
        <w:rPr>
          <w:rFonts w:ascii="Arial" w:hAnsi="Arial" w:cs="Arial"/>
          <w:b/>
          <w:sz w:val="28"/>
          <w:szCs w:val="28"/>
          <w:lang w:val="es-MX"/>
        </w:rPr>
      </w:pPr>
      <w:r>
        <w:rPr>
          <w:rFonts w:ascii="Arial" w:hAnsi="Arial" w:cs="Arial"/>
          <w:b/>
          <w:sz w:val="28"/>
          <w:szCs w:val="28"/>
          <w:lang w:val="es-MX"/>
        </w:rPr>
        <w:lastRenderedPageBreak/>
        <w:t>Particularidades de la tabulación según rangos de edades.</w:t>
      </w:r>
    </w:p>
    <w:p w:rsidR="00730B23" w:rsidRDefault="00730B23" w:rsidP="00730B23">
      <w:pPr>
        <w:jc w:val="both"/>
        <w:rPr>
          <w:rFonts w:ascii="Arial" w:hAnsi="Arial" w:cs="Arial"/>
          <w:b/>
          <w:sz w:val="28"/>
          <w:szCs w:val="28"/>
          <w:lang w:val="es-MX"/>
        </w:rPr>
      </w:pPr>
    </w:p>
    <w:p w:rsidR="00730B23" w:rsidRPr="0057453A" w:rsidRDefault="00730B23" w:rsidP="00730B23">
      <w:pPr>
        <w:jc w:val="both"/>
        <w:rPr>
          <w:rFonts w:ascii="Arial" w:hAnsi="Arial" w:cs="Arial"/>
          <w:b/>
          <w:sz w:val="28"/>
          <w:szCs w:val="28"/>
          <w:lang w:val="es-MX"/>
        </w:rPr>
      </w:pPr>
      <w:r>
        <w:rPr>
          <w:rFonts w:ascii="Arial" w:hAnsi="Arial" w:cs="Arial"/>
          <w:b/>
          <w:sz w:val="28"/>
          <w:szCs w:val="28"/>
          <w:lang w:val="es-MX"/>
        </w:rPr>
        <w:t>7</w:t>
      </w:r>
      <w:r w:rsidRPr="0057453A">
        <w:rPr>
          <w:rFonts w:ascii="Arial" w:hAnsi="Arial" w:cs="Arial"/>
          <w:b/>
          <w:sz w:val="28"/>
          <w:szCs w:val="28"/>
          <w:lang w:val="es-MX"/>
        </w:rPr>
        <w:t xml:space="preserve"> años a 9 años ½ </w:t>
      </w:r>
    </w:p>
    <w:p w:rsidR="00730B23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Sólo hacen 1 hoja es decir los 10 primeros párrafos.</w:t>
      </w:r>
      <w:r>
        <w:rPr>
          <w:rFonts w:ascii="Arial" w:hAnsi="Arial" w:cs="Arial"/>
          <w:sz w:val="28"/>
          <w:szCs w:val="28"/>
          <w:lang w:val="es-MX"/>
        </w:rPr>
        <w:t xml:space="preserve"> </w:t>
      </w:r>
      <w:r w:rsidRPr="000100A8">
        <w:rPr>
          <w:rFonts w:ascii="Arial" w:hAnsi="Arial" w:cs="Arial"/>
          <w:sz w:val="28"/>
          <w:szCs w:val="28"/>
          <w:lang w:val="es-MX"/>
        </w:rPr>
        <w:t>Se llena la 1ra gráfica que aparece en la 1ra hoja</w:t>
      </w:r>
      <w:r>
        <w:rPr>
          <w:rFonts w:ascii="Arial" w:hAnsi="Arial" w:cs="Arial"/>
          <w:sz w:val="28"/>
          <w:szCs w:val="28"/>
          <w:lang w:val="es-MX"/>
        </w:rPr>
        <w:t>.</w:t>
      </w:r>
    </w:p>
    <w:p w:rsidR="00730B23" w:rsidRPr="000100A8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</w:p>
    <w:p w:rsidR="00730B23" w:rsidRPr="0057453A" w:rsidRDefault="00730B23" w:rsidP="00730B23">
      <w:pPr>
        <w:jc w:val="both"/>
        <w:rPr>
          <w:rFonts w:ascii="Arial" w:hAnsi="Arial" w:cs="Arial"/>
          <w:b/>
          <w:sz w:val="28"/>
          <w:szCs w:val="28"/>
          <w:lang w:val="es-MX"/>
        </w:rPr>
      </w:pPr>
      <w:r w:rsidRPr="0057453A">
        <w:rPr>
          <w:rFonts w:ascii="Arial" w:hAnsi="Arial" w:cs="Arial"/>
          <w:b/>
          <w:sz w:val="28"/>
          <w:szCs w:val="28"/>
          <w:lang w:val="es-MX"/>
        </w:rPr>
        <w:t>9 años ½ a 18 años.</w:t>
      </w:r>
    </w:p>
    <w:p w:rsidR="00730B23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Realizan la 1ra y la 2da hoja, es decir los 20 párrafos.</w:t>
      </w:r>
      <w:r>
        <w:rPr>
          <w:rFonts w:ascii="Arial" w:hAnsi="Arial" w:cs="Arial"/>
          <w:sz w:val="28"/>
          <w:szCs w:val="28"/>
          <w:lang w:val="es-MX"/>
        </w:rPr>
        <w:t xml:space="preserve"> </w:t>
      </w:r>
      <w:r w:rsidRPr="005E172E">
        <w:rPr>
          <w:rFonts w:ascii="Arial" w:hAnsi="Arial" w:cs="Arial"/>
          <w:sz w:val="28"/>
          <w:szCs w:val="28"/>
          <w:lang w:val="es-MX"/>
        </w:rPr>
        <w:t>Se llena la última gráfica que aparece en la última hoja.</w:t>
      </w:r>
    </w:p>
    <w:p w:rsidR="00730B23" w:rsidRPr="005E172E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</w:p>
    <w:p w:rsidR="00730B23" w:rsidRPr="005E172E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El tiempo total de arriba se coloca en la primera hoja de trabajo en la parte superior.</w:t>
      </w:r>
    </w:p>
    <w:p w:rsidR="00730B23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Una vez hallado el % se pasa al gráfico, el cual debe hacerse con color rojo.</w:t>
      </w:r>
    </w:p>
    <w:p w:rsidR="00730B23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</w:p>
    <w:p w:rsidR="00730B23" w:rsidRPr="005E172E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Se valora una vez concluido el gráfico si la atención esta disminuida o afectada. Está valoración se hace cualitativa y cuantitativa.</w:t>
      </w:r>
    </w:p>
    <w:p w:rsidR="00730B23" w:rsidRPr="00730B23" w:rsidRDefault="00730B23" w:rsidP="00730B23">
      <w:pPr>
        <w:jc w:val="both"/>
        <w:rPr>
          <w:rFonts w:ascii="Arial" w:hAnsi="Arial" w:cs="Arial"/>
          <w:b/>
          <w:sz w:val="28"/>
          <w:szCs w:val="28"/>
          <w:lang w:val="es-MX"/>
        </w:rPr>
      </w:pPr>
      <w:r w:rsidRPr="00730B23">
        <w:rPr>
          <w:rFonts w:ascii="Arial" w:hAnsi="Arial" w:cs="Arial"/>
          <w:b/>
          <w:sz w:val="28"/>
          <w:szCs w:val="28"/>
          <w:lang w:val="es-MX"/>
        </w:rPr>
        <w:t xml:space="preserve">Cualitativa </w:t>
      </w:r>
    </w:p>
    <w:p w:rsidR="00730B23" w:rsidRPr="005E172E" w:rsidRDefault="00730B23" w:rsidP="00730B23">
      <w:pPr>
        <w:numPr>
          <w:ilvl w:val="0"/>
          <w:numId w:val="7"/>
        </w:num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Cuando es bastante regular ya sea por encima o por debajo</w:t>
      </w:r>
      <w:r>
        <w:rPr>
          <w:rFonts w:ascii="Arial" w:hAnsi="Arial" w:cs="Arial"/>
          <w:sz w:val="28"/>
          <w:szCs w:val="28"/>
          <w:lang w:val="es-MX"/>
        </w:rPr>
        <w:t xml:space="preserve"> </w:t>
      </w:r>
      <w:r w:rsidRPr="005E172E">
        <w:rPr>
          <w:rFonts w:ascii="Arial" w:hAnsi="Arial" w:cs="Arial"/>
          <w:sz w:val="28"/>
          <w:szCs w:val="28"/>
          <w:lang w:val="es-MX"/>
        </w:rPr>
        <w:t>(</w:t>
      </w:r>
      <w:r>
        <w:rPr>
          <w:rFonts w:ascii="Arial" w:hAnsi="Arial" w:cs="Arial"/>
          <w:sz w:val="28"/>
          <w:szCs w:val="28"/>
          <w:lang w:val="es-MX"/>
        </w:rPr>
        <w:t>disminuida</w:t>
      </w:r>
      <w:r w:rsidRPr="005E172E">
        <w:rPr>
          <w:rFonts w:ascii="Arial" w:hAnsi="Arial" w:cs="Arial"/>
          <w:sz w:val="28"/>
          <w:szCs w:val="28"/>
          <w:lang w:val="es-MX"/>
        </w:rPr>
        <w:t>).</w:t>
      </w:r>
    </w:p>
    <w:p w:rsidR="00730B23" w:rsidRPr="005E172E" w:rsidRDefault="00730B23" w:rsidP="00730B23">
      <w:pPr>
        <w:numPr>
          <w:ilvl w:val="0"/>
          <w:numId w:val="7"/>
        </w:num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Cuando es irregular (afectada).</w:t>
      </w:r>
    </w:p>
    <w:p w:rsidR="00730B23" w:rsidRPr="005E172E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</w:p>
    <w:p w:rsidR="00730B23" w:rsidRPr="00730B23" w:rsidRDefault="00730B23" w:rsidP="00730B23">
      <w:pPr>
        <w:jc w:val="both"/>
        <w:rPr>
          <w:rFonts w:ascii="Arial" w:hAnsi="Arial" w:cs="Arial"/>
          <w:b/>
          <w:sz w:val="28"/>
          <w:szCs w:val="28"/>
          <w:lang w:val="es-MX"/>
        </w:rPr>
      </w:pPr>
      <w:r w:rsidRPr="00730B23">
        <w:rPr>
          <w:rFonts w:ascii="Arial" w:hAnsi="Arial" w:cs="Arial"/>
          <w:b/>
          <w:sz w:val="28"/>
          <w:szCs w:val="28"/>
          <w:lang w:val="es-MX"/>
        </w:rPr>
        <w:t>Cuantitativa.</w:t>
      </w:r>
    </w:p>
    <w:p w:rsidR="00730B23" w:rsidRPr="005E172E" w:rsidRDefault="00730B23" w:rsidP="00730B23">
      <w:pPr>
        <w:numPr>
          <w:ilvl w:val="0"/>
          <w:numId w:val="5"/>
        </w:num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Se mide por el %.</w:t>
      </w:r>
    </w:p>
    <w:p w:rsidR="00730B23" w:rsidRPr="005E172E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</w:p>
    <w:p w:rsidR="00730B23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Cuando el niño es grande que tiene que trabajar las dos hojas entre una y otra se da un descanso, se conversa y luego se le dice ahora vas hacer lo mismo que ahorita.</w:t>
      </w:r>
    </w:p>
    <w:p w:rsidR="00730B23" w:rsidRPr="005E172E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</w:p>
    <w:p w:rsidR="00730B23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>ESCALA DEL TEST</w:t>
      </w:r>
    </w:p>
    <w:p w:rsidR="00730B23" w:rsidRPr="005E172E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19"/>
        <w:gridCol w:w="4370"/>
      </w:tblGrid>
      <w:tr w:rsidR="00730B23" w:rsidRPr="005E172E" w:rsidTr="0050265B">
        <w:trPr>
          <w:trHeight w:val="362"/>
        </w:trPr>
        <w:tc>
          <w:tcPr>
            <w:tcW w:w="4419" w:type="dxa"/>
          </w:tcPr>
          <w:p w:rsidR="00730B23" w:rsidRPr="005E172E" w:rsidRDefault="00730B23" w:rsidP="0050265B">
            <w:pPr>
              <w:pStyle w:val="Ttulo2"/>
              <w:jc w:val="both"/>
              <w:rPr>
                <w:rFonts w:ascii="Arial" w:hAnsi="Arial" w:cs="Arial"/>
                <w:szCs w:val="28"/>
              </w:rPr>
            </w:pPr>
            <w:r w:rsidRPr="005E172E">
              <w:rPr>
                <w:rFonts w:ascii="Arial" w:hAnsi="Arial" w:cs="Arial"/>
                <w:szCs w:val="28"/>
              </w:rPr>
              <w:t>Cantidad</w:t>
            </w:r>
          </w:p>
        </w:tc>
        <w:tc>
          <w:tcPr>
            <w:tcW w:w="4370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b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b/>
                <w:sz w:val="28"/>
                <w:szCs w:val="28"/>
                <w:lang w:val="es-MX"/>
              </w:rPr>
              <w:t>%</w:t>
            </w:r>
          </w:p>
        </w:tc>
      </w:tr>
      <w:tr w:rsidR="00730B23" w:rsidRPr="005E172E" w:rsidTr="0050265B">
        <w:tc>
          <w:tcPr>
            <w:tcW w:w="4419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sz w:val="28"/>
                <w:szCs w:val="28"/>
                <w:lang w:val="es-MX"/>
              </w:rPr>
              <w:t>15 /15</w:t>
            </w:r>
          </w:p>
        </w:tc>
        <w:tc>
          <w:tcPr>
            <w:tcW w:w="4370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sz w:val="28"/>
                <w:szCs w:val="28"/>
                <w:lang w:val="es-MX"/>
              </w:rPr>
              <w:t>100</w:t>
            </w:r>
          </w:p>
        </w:tc>
      </w:tr>
      <w:tr w:rsidR="00730B23" w:rsidRPr="005E172E" w:rsidTr="0050265B">
        <w:tc>
          <w:tcPr>
            <w:tcW w:w="4419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sz w:val="28"/>
                <w:szCs w:val="28"/>
                <w:lang w:val="es-MX"/>
              </w:rPr>
              <w:t>14 /15</w:t>
            </w:r>
          </w:p>
        </w:tc>
        <w:tc>
          <w:tcPr>
            <w:tcW w:w="4370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sz w:val="28"/>
                <w:szCs w:val="28"/>
                <w:lang w:val="es-MX"/>
              </w:rPr>
              <w:t>93</w:t>
            </w:r>
          </w:p>
        </w:tc>
      </w:tr>
      <w:tr w:rsidR="00730B23" w:rsidRPr="005E172E" w:rsidTr="0050265B">
        <w:tc>
          <w:tcPr>
            <w:tcW w:w="4419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sz w:val="28"/>
                <w:szCs w:val="28"/>
                <w:lang w:val="es-MX"/>
              </w:rPr>
              <w:t>13 /15</w:t>
            </w:r>
          </w:p>
        </w:tc>
        <w:tc>
          <w:tcPr>
            <w:tcW w:w="4370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sz w:val="28"/>
                <w:szCs w:val="28"/>
                <w:lang w:val="es-MX"/>
              </w:rPr>
              <w:t>86</w:t>
            </w:r>
          </w:p>
        </w:tc>
      </w:tr>
      <w:tr w:rsidR="00730B23" w:rsidRPr="005E172E" w:rsidTr="0050265B">
        <w:tc>
          <w:tcPr>
            <w:tcW w:w="4419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sz w:val="28"/>
                <w:szCs w:val="28"/>
                <w:lang w:val="es-MX"/>
              </w:rPr>
              <w:t>12 /15</w:t>
            </w:r>
          </w:p>
        </w:tc>
        <w:tc>
          <w:tcPr>
            <w:tcW w:w="4370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sz w:val="28"/>
                <w:szCs w:val="28"/>
                <w:lang w:val="es-MX"/>
              </w:rPr>
              <w:t>80</w:t>
            </w:r>
          </w:p>
        </w:tc>
      </w:tr>
      <w:tr w:rsidR="00730B23" w:rsidRPr="005E172E" w:rsidTr="0050265B">
        <w:tc>
          <w:tcPr>
            <w:tcW w:w="4419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sz w:val="28"/>
                <w:szCs w:val="28"/>
                <w:lang w:val="es-MX"/>
              </w:rPr>
              <w:t>11 /15</w:t>
            </w:r>
          </w:p>
        </w:tc>
        <w:tc>
          <w:tcPr>
            <w:tcW w:w="4370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sz w:val="28"/>
                <w:szCs w:val="28"/>
                <w:lang w:val="es-MX"/>
              </w:rPr>
              <w:t>73</w:t>
            </w:r>
          </w:p>
        </w:tc>
      </w:tr>
      <w:tr w:rsidR="00730B23" w:rsidRPr="005E172E" w:rsidTr="0050265B">
        <w:tc>
          <w:tcPr>
            <w:tcW w:w="4419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sz w:val="28"/>
                <w:szCs w:val="28"/>
                <w:lang w:val="es-MX"/>
              </w:rPr>
              <w:t>10 /15</w:t>
            </w:r>
          </w:p>
        </w:tc>
        <w:tc>
          <w:tcPr>
            <w:tcW w:w="4370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sz w:val="28"/>
                <w:szCs w:val="28"/>
                <w:lang w:val="es-MX"/>
              </w:rPr>
              <w:t>66</w:t>
            </w:r>
          </w:p>
        </w:tc>
      </w:tr>
      <w:tr w:rsidR="00730B23" w:rsidRPr="005E172E" w:rsidTr="0050265B">
        <w:tc>
          <w:tcPr>
            <w:tcW w:w="4419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sz w:val="28"/>
                <w:szCs w:val="28"/>
                <w:lang w:val="es-MX"/>
              </w:rPr>
              <w:t>9 / 15</w:t>
            </w:r>
          </w:p>
        </w:tc>
        <w:tc>
          <w:tcPr>
            <w:tcW w:w="4370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sz w:val="28"/>
                <w:szCs w:val="28"/>
                <w:lang w:val="es-MX"/>
              </w:rPr>
              <w:t>60</w:t>
            </w:r>
          </w:p>
        </w:tc>
      </w:tr>
      <w:tr w:rsidR="00730B23" w:rsidRPr="005E172E" w:rsidTr="0050265B">
        <w:tc>
          <w:tcPr>
            <w:tcW w:w="4419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sz w:val="28"/>
                <w:szCs w:val="28"/>
                <w:lang w:val="es-MX"/>
              </w:rPr>
              <w:lastRenderedPageBreak/>
              <w:t>8 / 15</w:t>
            </w:r>
          </w:p>
        </w:tc>
        <w:tc>
          <w:tcPr>
            <w:tcW w:w="4370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sz w:val="28"/>
                <w:szCs w:val="28"/>
                <w:lang w:val="es-MX"/>
              </w:rPr>
              <w:t>53</w:t>
            </w:r>
          </w:p>
        </w:tc>
      </w:tr>
      <w:tr w:rsidR="00730B23" w:rsidRPr="005E172E" w:rsidTr="0050265B">
        <w:tc>
          <w:tcPr>
            <w:tcW w:w="4419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sz w:val="28"/>
                <w:szCs w:val="28"/>
                <w:lang w:val="es-MX"/>
              </w:rPr>
              <w:t>7 / 15</w:t>
            </w:r>
          </w:p>
        </w:tc>
        <w:tc>
          <w:tcPr>
            <w:tcW w:w="4370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sz w:val="28"/>
                <w:szCs w:val="28"/>
                <w:lang w:val="es-MX"/>
              </w:rPr>
              <w:t>46</w:t>
            </w:r>
          </w:p>
        </w:tc>
      </w:tr>
      <w:tr w:rsidR="00730B23" w:rsidRPr="005E172E" w:rsidTr="0050265B">
        <w:tc>
          <w:tcPr>
            <w:tcW w:w="4419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sz w:val="28"/>
                <w:szCs w:val="28"/>
                <w:lang w:val="es-MX"/>
              </w:rPr>
              <w:t>6 / 15</w:t>
            </w:r>
          </w:p>
        </w:tc>
        <w:tc>
          <w:tcPr>
            <w:tcW w:w="4370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sz w:val="28"/>
                <w:szCs w:val="28"/>
                <w:lang w:val="es-MX"/>
              </w:rPr>
              <w:t>40</w:t>
            </w:r>
          </w:p>
        </w:tc>
      </w:tr>
      <w:tr w:rsidR="00730B23" w:rsidRPr="005E172E" w:rsidTr="0050265B">
        <w:tc>
          <w:tcPr>
            <w:tcW w:w="4419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sz w:val="28"/>
                <w:szCs w:val="28"/>
                <w:lang w:val="es-MX"/>
              </w:rPr>
              <w:t>5 / 15</w:t>
            </w:r>
          </w:p>
        </w:tc>
        <w:tc>
          <w:tcPr>
            <w:tcW w:w="4370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sz w:val="28"/>
                <w:szCs w:val="28"/>
                <w:lang w:val="es-MX"/>
              </w:rPr>
              <w:t>33</w:t>
            </w:r>
          </w:p>
        </w:tc>
      </w:tr>
      <w:tr w:rsidR="00730B23" w:rsidRPr="005E172E" w:rsidTr="0050265B">
        <w:tc>
          <w:tcPr>
            <w:tcW w:w="4419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sz w:val="28"/>
                <w:szCs w:val="28"/>
                <w:lang w:val="es-MX"/>
              </w:rPr>
              <w:t>4 / 15</w:t>
            </w:r>
          </w:p>
        </w:tc>
        <w:tc>
          <w:tcPr>
            <w:tcW w:w="4370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sz w:val="28"/>
                <w:szCs w:val="28"/>
                <w:lang w:val="es-MX"/>
              </w:rPr>
              <w:t>26</w:t>
            </w:r>
          </w:p>
        </w:tc>
      </w:tr>
      <w:tr w:rsidR="00730B23" w:rsidRPr="005E172E" w:rsidTr="0050265B">
        <w:tc>
          <w:tcPr>
            <w:tcW w:w="4419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sz w:val="28"/>
                <w:szCs w:val="28"/>
                <w:lang w:val="es-MX"/>
              </w:rPr>
              <w:t>3 / 15</w:t>
            </w:r>
          </w:p>
        </w:tc>
        <w:tc>
          <w:tcPr>
            <w:tcW w:w="4370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sz w:val="28"/>
                <w:szCs w:val="28"/>
                <w:lang w:val="es-MX"/>
              </w:rPr>
              <w:t>20</w:t>
            </w:r>
          </w:p>
        </w:tc>
      </w:tr>
      <w:tr w:rsidR="00730B23" w:rsidRPr="005E172E" w:rsidTr="0050265B">
        <w:tc>
          <w:tcPr>
            <w:tcW w:w="4419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sz w:val="28"/>
                <w:szCs w:val="28"/>
                <w:lang w:val="es-MX"/>
              </w:rPr>
              <w:t>2 / 15</w:t>
            </w:r>
          </w:p>
        </w:tc>
        <w:tc>
          <w:tcPr>
            <w:tcW w:w="4370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sz w:val="28"/>
                <w:szCs w:val="28"/>
                <w:lang w:val="es-MX"/>
              </w:rPr>
              <w:t>13</w:t>
            </w:r>
          </w:p>
        </w:tc>
      </w:tr>
      <w:tr w:rsidR="00730B23" w:rsidRPr="005E172E" w:rsidTr="0050265B">
        <w:tc>
          <w:tcPr>
            <w:tcW w:w="4419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sz w:val="28"/>
                <w:szCs w:val="28"/>
                <w:lang w:val="es-MX"/>
              </w:rPr>
              <w:t>1 / 15</w:t>
            </w:r>
          </w:p>
        </w:tc>
        <w:tc>
          <w:tcPr>
            <w:tcW w:w="4370" w:type="dxa"/>
          </w:tcPr>
          <w:p w:rsidR="00730B23" w:rsidRPr="005E172E" w:rsidRDefault="00730B23" w:rsidP="0050265B">
            <w:pPr>
              <w:jc w:val="both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5E172E">
              <w:rPr>
                <w:rFonts w:ascii="Arial" w:hAnsi="Arial" w:cs="Arial"/>
                <w:sz w:val="28"/>
                <w:szCs w:val="28"/>
                <w:lang w:val="es-MX"/>
              </w:rPr>
              <w:t>6</w:t>
            </w:r>
          </w:p>
        </w:tc>
      </w:tr>
    </w:tbl>
    <w:p w:rsidR="00730B23" w:rsidRPr="005E172E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</w:p>
    <w:p w:rsidR="00730B23" w:rsidRPr="005E172E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  <w:r w:rsidRPr="005E172E">
        <w:rPr>
          <w:rFonts w:ascii="Arial" w:hAnsi="Arial" w:cs="Arial"/>
          <w:sz w:val="28"/>
          <w:szCs w:val="28"/>
          <w:lang w:val="es-MX"/>
        </w:rPr>
        <w:t xml:space="preserve"> </w:t>
      </w:r>
    </w:p>
    <w:p w:rsidR="00730B23" w:rsidRPr="005E172E" w:rsidRDefault="00730B23" w:rsidP="00730B23">
      <w:pPr>
        <w:jc w:val="both"/>
        <w:rPr>
          <w:rFonts w:ascii="Arial" w:hAnsi="Arial" w:cs="Arial"/>
          <w:sz w:val="28"/>
          <w:szCs w:val="28"/>
          <w:lang w:val="es-MX"/>
        </w:rPr>
      </w:pPr>
    </w:p>
    <w:p w:rsidR="009E5F35" w:rsidRDefault="009E5F35"/>
    <w:sectPr w:rsidR="009E5F35">
      <w:pgSz w:w="12240" w:h="15840" w:code="260"/>
      <w:pgMar w:top="1418" w:right="1701" w:bottom="141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20632"/>
    <w:multiLevelType w:val="singleLevel"/>
    <w:tmpl w:val="43A0D89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1CA77681"/>
    <w:multiLevelType w:val="singleLevel"/>
    <w:tmpl w:val="43A0D894"/>
    <w:lvl w:ilvl="0">
      <w:start w:val="1"/>
      <w:numFmt w:val="bullet"/>
      <w:lvlText w:val=""/>
      <w:lvlJc w:val="left"/>
      <w:pPr>
        <w:tabs>
          <w:tab w:val="num" w:pos="5039"/>
        </w:tabs>
        <w:ind w:left="5039" w:hanging="360"/>
      </w:pPr>
      <w:rPr>
        <w:rFonts w:ascii="Wingdings" w:hAnsi="Wingdings" w:hint="default"/>
      </w:rPr>
    </w:lvl>
  </w:abstractNum>
  <w:abstractNum w:abstractNumId="2" w15:restartNumberingAfterBreak="0">
    <w:nsid w:val="201E4469"/>
    <w:multiLevelType w:val="singleLevel"/>
    <w:tmpl w:val="43A0D89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23D1446D"/>
    <w:multiLevelType w:val="singleLevel"/>
    <w:tmpl w:val="0C04370C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4" w15:restartNumberingAfterBreak="0">
    <w:nsid w:val="3CD14E5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D4964E5"/>
    <w:multiLevelType w:val="hybridMultilevel"/>
    <w:tmpl w:val="0104742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850DFE"/>
    <w:multiLevelType w:val="hybridMultilevel"/>
    <w:tmpl w:val="173473B4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E0A9D"/>
    <w:multiLevelType w:val="hybridMultilevel"/>
    <w:tmpl w:val="CE4278FE"/>
    <w:lvl w:ilvl="0" w:tplc="080A0005">
      <w:start w:val="1"/>
      <w:numFmt w:val="bullet"/>
      <w:lvlText w:val=""/>
      <w:lvlJc w:val="left"/>
      <w:pPr>
        <w:ind w:left="585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8" w15:restartNumberingAfterBreak="0">
    <w:nsid w:val="7F7A4DC7"/>
    <w:multiLevelType w:val="singleLevel"/>
    <w:tmpl w:val="43A0D89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6D2"/>
    <w:rsid w:val="00172B62"/>
    <w:rsid w:val="002516D2"/>
    <w:rsid w:val="00730B23"/>
    <w:rsid w:val="009E5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04204"/>
  <w15:chartTrackingRefBased/>
  <w15:docId w15:val="{D6F4FB95-78ED-4A43-9CEE-7EED3B9CF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4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B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730B23"/>
    <w:pPr>
      <w:keepNext/>
      <w:outlineLvl w:val="1"/>
    </w:pPr>
    <w:rPr>
      <w:b/>
      <w:sz w:val="28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730B23"/>
    <w:rPr>
      <w:rFonts w:ascii="Times New Roman" w:eastAsia="Times New Roman" w:hAnsi="Times New Roman" w:cs="Times New Roman"/>
      <w:b/>
      <w:sz w:val="2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663</Words>
  <Characters>3648</Characters>
  <Application>Microsoft Office Word</Application>
  <DocSecurity>0</DocSecurity>
  <Lines>30</Lines>
  <Paragraphs>8</Paragraphs>
  <ScaleCrop>false</ScaleCrop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</dc:creator>
  <cp:keywords/>
  <dc:description/>
  <cp:lastModifiedBy>Carlos</cp:lastModifiedBy>
  <cp:revision>4</cp:revision>
  <dcterms:created xsi:type="dcterms:W3CDTF">2018-04-05T03:07:00Z</dcterms:created>
  <dcterms:modified xsi:type="dcterms:W3CDTF">2018-04-05T15:35:00Z</dcterms:modified>
</cp:coreProperties>
</file>